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2C701E0A" w:rsidR="00E44CBD" w:rsidRPr="003E144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5142D587" w:rsidR="00E44CBD" w:rsidRPr="003E144D" w:rsidRDefault="00FA3040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szlavisztika [ukrán] alapképzési szak</w:t>
            </w: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E44CBD" w:rsidRPr="00BA7DEE" w14:paraId="0B161A2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5811493" w14:textId="77777777" w:rsidR="00E44CBD" w:rsidRDefault="00FD3E4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2025. 03.13.</w:t>
            </w:r>
          </w:p>
          <w:p w14:paraId="54283445" w14:textId="4E9FB7B3" w:rsidR="00FD3E42" w:rsidRPr="00BA7DEE" w:rsidRDefault="00FD3E4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="001B0EA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552" w:type="dxa"/>
            <w:vAlign w:val="center"/>
          </w:tcPr>
          <w:p w14:paraId="256A1D39" w14:textId="6F8E7CE6" w:rsidR="00E44CBD" w:rsidRPr="00BA7DEE" w:rsidRDefault="001B0EA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AA">
              <w:rPr>
                <w:rFonts w:ascii="Times New Roman" w:hAnsi="Times New Roman" w:cs="Times New Roman"/>
                <w:sz w:val="24"/>
                <w:szCs w:val="24"/>
              </w:rPr>
              <w:t>До історії походження української мови.</w:t>
            </w:r>
          </w:p>
        </w:tc>
        <w:tc>
          <w:tcPr>
            <w:tcW w:w="2552" w:type="dxa"/>
            <w:vAlign w:val="center"/>
          </w:tcPr>
          <w:p w14:paraId="72EFEB98" w14:textId="3A1EEEE0" w:rsidR="00E44CBD" w:rsidRPr="00BA7DEE" w:rsidRDefault="00FD3E4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Bárány Erzsébet</w:t>
            </w:r>
          </w:p>
        </w:tc>
        <w:tc>
          <w:tcPr>
            <w:tcW w:w="2552" w:type="dxa"/>
            <w:vAlign w:val="center"/>
          </w:tcPr>
          <w:p w14:paraId="792E28E4" w14:textId="40DB9EDE" w:rsidR="00E44CBD" w:rsidRPr="00BA7DEE" w:rsidRDefault="00FD3E4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E44CBD" w:rsidRPr="00BA7DEE" w14:paraId="6B7CB0C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279FDAE" w14:textId="3EFBFD68" w:rsidR="00E44CBD" w:rsidRDefault="00FD3E4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</w:t>
            </w:r>
            <w:r w:rsidR="00BC7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E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F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69F59258" w14:textId="60B24933" w:rsidR="00FD3E42" w:rsidRPr="00BA7DEE" w:rsidRDefault="001B0EA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17-18:30</w:t>
            </w:r>
          </w:p>
        </w:tc>
        <w:tc>
          <w:tcPr>
            <w:tcW w:w="2552" w:type="dxa"/>
            <w:vAlign w:val="center"/>
          </w:tcPr>
          <w:p w14:paraId="0CFC2DD0" w14:textId="36D9BE41" w:rsidR="00E44CBD" w:rsidRPr="00BA7DEE" w:rsidRDefault="001B0EA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AA">
              <w:rPr>
                <w:rFonts w:ascii="Times New Roman" w:hAnsi="Times New Roman" w:cs="Times New Roman"/>
                <w:sz w:val="24"/>
                <w:szCs w:val="24"/>
              </w:rPr>
              <w:t>Морфологія української мови.</w:t>
            </w:r>
          </w:p>
        </w:tc>
        <w:tc>
          <w:tcPr>
            <w:tcW w:w="2552" w:type="dxa"/>
            <w:vAlign w:val="center"/>
          </w:tcPr>
          <w:p w14:paraId="417630FF" w14:textId="28CDD074" w:rsidR="00E44CBD" w:rsidRPr="00BA7DEE" w:rsidRDefault="00FD3E4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Bárány Erzsébet</w:t>
            </w:r>
          </w:p>
        </w:tc>
        <w:tc>
          <w:tcPr>
            <w:tcW w:w="2552" w:type="dxa"/>
            <w:vAlign w:val="center"/>
          </w:tcPr>
          <w:p w14:paraId="6E427575" w14:textId="2062C989" w:rsidR="00E44CBD" w:rsidRPr="00BA7DEE" w:rsidRDefault="00FD3E4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E53B0" w:rsidRPr="00BA7DEE" w14:paraId="5DACFBC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20E00CA" w14:textId="77777777" w:rsidR="002E53B0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2025. 04. 15.</w:t>
            </w:r>
          </w:p>
          <w:p w14:paraId="2997E00C" w14:textId="21FCB909" w:rsidR="004A59B1" w:rsidRPr="00BA7DEE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1B0EAA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552" w:type="dxa"/>
            <w:vAlign w:val="center"/>
          </w:tcPr>
          <w:p w14:paraId="427B0719" w14:textId="68C6B9C9" w:rsidR="002E53B0" w:rsidRPr="004A59B1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B1">
              <w:rPr>
                <w:rFonts w:ascii="Times New Roman" w:hAnsi="Times New Roman" w:cs="Times New Roman"/>
                <w:sz w:val="24"/>
                <w:szCs w:val="24"/>
              </w:rPr>
              <w:t>Спільні риси української та угорської 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vAlign w:val="center"/>
          </w:tcPr>
          <w:p w14:paraId="04CC22A7" w14:textId="24E1C912" w:rsidR="002E53B0" w:rsidRPr="00BA7DEE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Stefuca Viktória</w:t>
            </w:r>
          </w:p>
        </w:tc>
        <w:tc>
          <w:tcPr>
            <w:tcW w:w="2552" w:type="dxa"/>
            <w:vAlign w:val="center"/>
          </w:tcPr>
          <w:p w14:paraId="265A089B" w14:textId="5B4F25BE" w:rsidR="002E53B0" w:rsidRPr="00BA7DEE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679BD" w:rsidRPr="00BA7DEE" w14:paraId="61AB6A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42D14E3" w14:textId="77777777" w:rsidR="00D679BD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2025. 05.06.</w:t>
            </w:r>
          </w:p>
          <w:p w14:paraId="50434919" w14:textId="79508F00" w:rsidR="004A59B1" w:rsidRPr="00BA7DEE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1B0EAA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552" w:type="dxa"/>
            <w:vAlign w:val="center"/>
          </w:tcPr>
          <w:p w14:paraId="40581514" w14:textId="53CF5808" w:rsidR="00D679BD" w:rsidRPr="00BA7DEE" w:rsidRDefault="001B0EA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fordítások során használt segédeszközök </w:t>
            </w:r>
          </w:p>
        </w:tc>
        <w:tc>
          <w:tcPr>
            <w:tcW w:w="2552" w:type="dxa"/>
            <w:vAlign w:val="center"/>
          </w:tcPr>
          <w:p w14:paraId="0E2D87AC" w14:textId="1564C00F" w:rsidR="00D679BD" w:rsidRPr="00BA7DEE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Stefuca Viktória</w:t>
            </w:r>
          </w:p>
        </w:tc>
        <w:tc>
          <w:tcPr>
            <w:tcW w:w="2552" w:type="dxa"/>
            <w:vAlign w:val="center"/>
          </w:tcPr>
          <w:p w14:paraId="03BA7814" w14:textId="5BBE7D58" w:rsidR="00D679BD" w:rsidRPr="00BA7DEE" w:rsidRDefault="004A59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CC537C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3FB05BC" w14:textId="77777777" w:rsidR="00CC537C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64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március 20. </w:t>
            </w:r>
          </w:p>
          <w:p w14:paraId="5017AB14" w14:textId="77777777" w:rsidR="00CC537C" w:rsidRPr="009645C1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82E2188" w14:textId="504806D2" w:rsidR="00CC537C" w:rsidRPr="00BA7DEE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C92210" w14:textId="78668139" w:rsidR="00CC537C" w:rsidRPr="00BA7DEE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Nyelvtörténet, nyelvemlékek</w:t>
            </w:r>
          </w:p>
        </w:tc>
        <w:tc>
          <w:tcPr>
            <w:tcW w:w="2552" w:type="dxa"/>
            <w:vAlign w:val="center"/>
          </w:tcPr>
          <w:p w14:paraId="7B2CC0D6" w14:textId="3DB88618" w:rsidR="00CC537C" w:rsidRPr="00BA7DEE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C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Pősze Andrea</w:t>
            </w:r>
          </w:p>
        </w:tc>
        <w:tc>
          <w:tcPr>
            <w:tcW w:w="2552" w:type="dxa"/>
            <w:vAlign w:val="center"/>
          </w:tcPr>
          <w:p w14:paraId="7EEEC9D9" w14:textId="54039541" w:rsidR="00CC537C" w:rsidRPr="00BA7DEE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CC537C" w:rsidRPr="00BA7DEE" w14:paraId="0D76788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169D930" w14:textId="79354CC8" w:rsidR="00CC537C" w:rsidRPr="00BA7DEE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24. 18.00-19.30</w:t>
            </w:r>
          </w:p>
        </w:tc>
        <w:tc>
          <w:tcPr>
            <w:tcW w:w="2552" w:type="dxa"/>
            <w:vAlign w:val="center"/>
          </w:tcPr>
          <w:p w14:paraId="64BDF182" w14:textId="764E328B" w:rsidR="00CC537C" w:rsidRPr="00BA7DEE" w:rsidRDefault="001B0EAA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української та угорської мов</w:t>
            </w:r>
          </w:p>
        </w:tc>
        <w:tc>
          <w:tcPr>
            <w:tcW w:w="2552" w:type="dxa"/>
            <w:vAlign w:val="center"/>
          </w:tcPr>
          <w:p w14:paraId="65E6F7B8" w14:textId="23116A84" w:rsidR="00CC537C" w:rsidRPr="00BA7DEE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C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Pősze Andrea</w:t>
            </w:r>
          </w:p>
        </w:tc>
        <w:tc>
          <w:tcPr>
            <w:tcW w:w="2552" w:type="dxa"/>
            <w:vAlign w:val="center"/>
          </w:tcPr>
          <w:p w14:paraId="68BA3278" w14:textId="7E760427" w:rsidR="00CC537C" w:rsidRPr="00BA7DEE" w:rsidRDefault="00CC537C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EB0194" w:rsidRPr="00BA7DEE" w14:paraId="2CC4F14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D9C302D" w14:textId="644D4236" w:rsidR="00EB0194" w:rsidRDefault="00EB0194" w:rsidP="004A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2025. 03. 26.</w:t>
            </w:r>
          </w:p>
          <w:p w14:paraId="5F14D8F9" w14:textId="442A6BC6" w:rsidR="00EB0194" w:rsidRPr="00BA7DEE" w:rsidRDefault="00EB0194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17-18:30</w:t>
            </w:r>
          </w:p>
        </w:tc>
        <w:tc>
          <w:tcPr>
            <w:tcW w:w="2552" w:type="dxa"/>
            <w:vAlign w:val="center"/>
          </w:tcPr>
          <w:p w14:paraId="3DD4B1E2" w14:textId="53586B1A" w:rsidR="00EB0194" w:rsidRPr="00EB0194" w:rsidRDefault="00EB0194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Стильові напрями в українській культурі</w:t>
            </w:r>
          </w:p>
        </w:tc>
        <w:tc>
          <w:tcPr>
            <w:tcW w:w="2552" w:type="dxa"/>
            <w:vAlign w:val="center"/>
          </w:tcPr>
          <w:p w14:paraId="23B8F462" w14:textId="407B72C4" w:rsidR="00EB0194" w:rsidRPr="00BA7DEE" w:rsidRDefault="00EB0194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Balla Evelina</w:t>
            </w:r>
          </w:p>
        </w:tc>
        <w:tc>
          <w:tcPr>
            <w:tcW w:w="2552" w:type="dxa"/>
            <w:vAlign w:val="center"/>
          </w:tcPr>
          <w:p w14:paraId="09841FCF" w14:textId="607D447F" w:rsidR="00EB0194" w:rsidRPr="00BA7DEE" w:rsidRDefault="00EB0194" w:rsidP="00EB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jelenléti </w:t>
            </w:r>
          </w:p>
        </w:tc>
      </w:tr>
      <w:tr w:rsidR="00EB0194" w:rsidRPr="00BA7DEE" w14:paraId="1E92EA12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946A865" w14:textId="4666D5DC" w:rsidR="00EB0194" w:rsidRDefault="003854B4" w:rsidP="004A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</w:t>
            </w:r>
            <w:r w:rsidR="00EB0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BAC2C" w14:textId="76B6CFEE" w:rsidR="00EB0194" w:rsidRPr="00BA7DEE" w:rsidRDefault="00EB0194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18-19:30</w:t>
            </w:r>
          </w:p>
        </w:tc>
        <w:tc>
          <w:tcPr>
            <w:tcW w:w="2552" w:type="dxa"/>
            <w:vAlign w:val="center"/>
          </w:tcPr>
          <w:p w14:paraId="6028D6AB" w14:textId="63D42E10" w:rsidR="00EB0194" w:rsidRPr="00EB0194" w:rsidRDefault="00EB0194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українська література: загальні тенденції розвитку</w:t>
            </w:r>
          </w:p>
        </w:tc>
        <w:tc>
          <w:tcPr>
            <w:tcW w:w="2552" w:type="dxa"/>
            <w:vAlign w:val="center"/>
          </w:tcPr>
          <w:p w14:paraId="19C0514A" w14:textId="645767BA" w:rsidR="00EB0194" w:rsidRPr="00BA7DEE" w:rsidRDefault="00EB0194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Balla Evelina</w:t>
            </w:r>
          </w:p>
        </w:tc>
        <w:tc>
          <w:tcPr>
            <w:tcW w:w="2552" w:type="dxa"/>
            <w:vAlign w:val="center"/>
          </w:tcPr>
          <w:p w14:paraId="01FB3E55" w14:textId="40B9B60C" w:rsidR="00EB0194" w:rsidRPr="00BA7DEE" w:rsidRDefault="00EB0194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C537C" w:rsidRPr="00BA7DEE" w14:paraId="138EB747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E73D33C" w14:textId="77777777" w:rsidR="00CC537C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2025. 03. 07.</w:t>
            </w:r>
          </w:p>
          <w:p w14:paraId="38302CFF" w14:textId="11336B7B" w:rsidR="00077B62" w:rsidRPr="00BA7DEE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15-16:30</w:t>
            </w:r>
          </w:p>
        </w:tc>
        <w:tc>
          <w:tcPr>
            <w:tcW w:w="2552" w:type="dxa"/>
            <w:vAlign w:val="center"/>
          </w:tcPr>
          <w:p w14:paraId="09AAD52D" w14:textId="6341D73E" w:rsidR="00077B62" w:rsidRPr="00077B62" w:rsidRDefault="00077B62" w:rsidP="00077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B62">
              <w:rPr>
                <w:rFonts w:ascii="Times New Roman" w:hAnsi="Times New Roman" w:cs="Times New Roman"/>
                <w:bCs/>
                <w:sz w:val="24"/>
                <w:szCs w:val="24"/>
              </w:rPr>
              <w:t>A szláv ősi kultúra: szellemek és szellemlények a mesékben</w:t>
            </w:r>
          </w:p>
          <w:p w14:paraId="2B3AF3D3" w14:textId="3F4113B7" w:rsidR="00CC537C" w:rsidRPr="00077B62" w:rsidRDefault="00CC537C" w:rsidP="00CC5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A8C08B" w14:textId="314F8214" w:rsidR="00CC537C" w:rsidRPr="00BA7DEE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Csekéné Erzsébet</w:t>
            </w:r>
          </w:p>
        </w:tc>
        <w:tc>
          <w:tcPr>
            <w:tcW w:w="2552" w:type="dxa"/>
            <w:vAlign w:val="center"/>
          </w:tcPr>
          <w:p w14:paraId="57EF54A2" w14:textId="5E8E85FB" w:rsidR="00CC537C" w:rsidRPr="00BA7DEE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CC537C" w:rsidRPr="00BA7DEE" w14:paraId="316F8D6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F72410A" w14:textId="77777777" w:rsidR="00CC537C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2025. 03.14.</w:t>
            </w:r>
          </w:p>
          <w:p w14:paraId="3DBB39AA" w14:textId="1E929A79" w:rsidR="00077B62" w:rsidRPr="00BA7DEE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15-16:30</w:t>
            </w:r>
          </w:p>
        </w:tc>
        <w:tc>
          <w:tcPr>
            <w:tcW w:w="2552" w:type="dxa"/>
            <w:vAlign w:val="center"/>
          </w:tcPr>
          <w:p w14:paraId="59D81FEA" w14:textId="31790FEC" w:rsidR="00077B62" w:rsidRPr="00077B62" w:rsidRDefault="00077B62" w:rsidP="00077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B62">
              <w:rPr>
                <w:rFonts w:ascii="Times New Roman" w:hAnsi="Times New Roman" w:cs="Times New Roman"/>
                <w:bCs/>
                <w:sz w:val="24"/>
                <w:szCs w:val="24"/>
              </w:rPr>
              <w:t>Kijevi hercegnőből magyar királyné: Anaszt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Pr="00077B62">
              <w:rPr>
                <w:rFonts w:ascii="Times New Roman" w:hAnsi="Times New Roman" w:cs="Times New Roman"/>
                <w:bCs/>
                <w:sz w:val="24"/>
                <w:szCs w:val="24"/>
              </w:rPr>
              <w:t>zia</w:t>
            </w:r>
          </w:p>
          <w:p w14:paraId="52A013FC" w14:textId="3ADFAC95" w:rsidR="00CC537C" w:rsidRPr="00077B62" w:rsidRDefault="00CC537C" w:rsidP="00CC53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2B9398" w14:textId="061F476F" w:rsidR="00CC537C" w:rsidRPr="00BA7DEE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Csekéné Erzsébet</w:t>
            </w:r>
          </w:p>
        </w:tc>
        <w:tc>
          <w:tcPr>
            <w:tcW w:w="2552" w:type="dxa"/>
            <w:vAlign w:val="center"/>
          </w:tcPr>
          <w:p w14:paraId="3CCA2162" w14:textId="197888DA" w:rsidR="00CC537C" w:rsidRPr="00BA7DEE" w:rsidRDefault="00077B62" w:rsidP="00CC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77B62"/>
    <w:rsid w:val="001B0EAA"/>
    <w:rsid w:val="00295032"/>
    <w:rsid w:val="002A785E"/>
    <w:rsid w:val="002E53B0"/>
    <w:rsid w:val="003854B4"/>
    <w:rsid w:val="003E144D"/>
    <w:rsid w:val="004A59B1"/>
    <w:rsid w:val="004B4A5B"/>
    <w:rsid w:val="00714175"/>
    <w:rsid w:val="00797440"/>
    <w:rsid w:val="00B00D9F"/>
    <w:rsid w:val="00BA7DEE"/>
    <w:rsid w:val="00BC7FCF"/>
    <w:rsid w:val="00C44E6D"/>
    <w:rsid w:val="00CC537C"/>
    <w:rsid w:val="00D679BD"/>
    <w:rsid w:val="00E44CBD"/>
    <w:rsid w:val="00EA3A40"/>
    <w:rsid w:val="00EB0194"/>
    <w:rsid w:val="00EC5FA3"/>
    <w:rsid w:val="00F037DF"/>
    <w:rsid w:val="00FA3040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docId w15:val="{C3EF0EA0-B3D2-4FBF-BDE8-4EE82956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3</cp:revision>
  <cp:lastPrinted>2025-01-15T07:03:00Z</cp:lastPrinted>
  <dcterms:created xsi:type="dcterms:W3CDTF">2025-01-21T07:21:00Z</dcterms:created>
  <dcterms:modified xsi:type="dcterms:W3CDTF">2025-01-21T07:21:00Z</dcterms:modified>
</cp:coreProperties>
</file>