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FB1F" w14:textId="660DCE4E" w:rsidR="009B7BFF" w:rsidRPr="009B7BFF" w:rsidRDefault="009B7BFF" w:rsidP="009B7BFF">
      <w:pPr>
        <w:jc w:val="center"/>
      </w:pPr>
      <w:r w:rsidRPr="009B7BFF">
        <w:rPr>
          <w:b/>
          <w:bCs/>
        </w:rPr>
        <w:t>A jelentkezés módja</w:t>
      </w:r>
    </w:p>
    <w:p w14:paraId="4E899AF2" w14:textId="77777777" w:rsidR="009B7BFF" w:rsidRDefault="009B7BFF" w:rsidP="009B7BFF"/>
    <w:p w14:paraId="1A4EBB11" w14:textId="484BDE04" w:rsidR="009B7BFF" w:rsidRPr="009B7BFF" w:rsidRDefault="009B7BFF" w:rsidP="009B7BFF">
      <w:r w:rsidRPr="009B7BFF">
        <w:t xml:space="preserve">A Nyíregyházi Egyetemen már </w:t>
      </w:r>
      <w:r w:rsidR="00A67ABA">
        <w:t>több éve</w:t>
      </w:r>
      <w:r w:rsidRPr="009B7BFF">
        <w:t xml:space="preserve"> van lehetőség duális képzésben való részvételre, immár hét alapképzési szakon: </w:t>
      </w:r>
    </w:p>
    <w:p w14:paraId="596B36BE" w14:textId="77777777" w:rsidR="009B7BFF" w:rsidRPr="009B7BFF" w:rsidRDefault="009B7BFF" w:rsidP="00A67ABA">
      <w:pPr>
        <w:ind w:firstLine="284"/>
      </w:pPr>
      <w:r w:rsidRPr="009B7BFF">
        <w:t xml:space="preserve">• gazdálkodási és menedzsment </w:t>
      </w:r>
    </w:p>
    <w:p w14:paraId="01200060" w14:textId="77777777" w:rsidR="009B7BFF" w:rsidRPr="009B7BFF" w:rsidRDefault="009B7BFF" w:rsidP="00A67ABA">
      <w:pPr>
        <w:ind w:firstLine="284"/>
      </w:pPr>
      <w:r w:rsidRPr="009B7BFF">
        <w:t xml:space="preserve">• gépészmérnöki </w:t>
      </w:r>
    </w:p>
    <w:p w14:paraId="43BB2530" w14:textId="77777777" w:rsidR="009B7BFF" w:rsidRPr="009B7BFF" w:rsidRDefault="009B7BFF" w:rsidP="00A67ABA">
      <w:pPr>
        <w:ind w:firstLine="284"/>
      </w:pPr>
      <w:r w:rsidRPr="009B7BFF">
        <w:t xml:space="preserve">• közlekedésmérnöki </w:t>
      </w:r>
    </w:p>
    <w:p w14:paraId="7D8E72C2" w14:textId="77777777" w:rsidR="009B7BFF" w:rsidRPr="009B7BFF" w:rsidRDefault="009B7BFF" w:rsidP="00A67ABA">
      <w:pPr>
        <w:ind w:firstLine="284"/>
      </w:pPr>
      <w:r w:rsidRPr="009B7BFF">
        <w:t xml:space="preserve">• járműmérnöki </w:t>
      </w:r>
    </w:p>
    <w:p w14:paraId="5CD57D5A" w14:textId="77777777" w:rsidR="009B7BFF" w:rsidRPr="009B7BFF" w:rsidRDefault="009B7BFF" w:rsidP="00A67ABA">
      <w:pPr>
        <w:ind w:firstLine="284"/>
      </w:pPr>
      <w:r w:rsidRPr="009B7BFF">
        <w:t xml:space="preserve">• mezőgazdasági és élelmiszeripari gépészmérnöki </w:t>
      </w:r>
    </w:p>
    <w:p w14:paraId="0536CFB9" w14:textId="77777777" w:rsidR="009B7BFF" w:rsidRPr="009B7BFF" w:rsidRDefault="009B7BFF" w:rsidP="00A67ABA">
      <w:pPr>
        <w:ind w:firstLine="284"/>
      </w:pPr>
      <w:r w:rsidRPr="009B7BFF">
        <w:t xml:space="preserve">• mezőgazdasági mérnöki </w:t>
      </w:r>
    </w:p>
    <w:p w14:paraId="22CBA082" w14:textId="77777777" w:rsidR="009B7BFF" w:rsidRPr="009B7BFF" w:rsidRDefault="009B7BFF" w:rsidP="00A67ABA">
      <w:pPr>
        <w:ind w:firstLine="284"/>
      </w:pPr>
      <w:r w:rsidRPr="009B7BFF">
        <w:t xml:space="preserve">• programtervező informatikus </w:t>
      </w:r>
    </w:p>
    <w:p w14:paraId="78D96CD2" w14:textId="77777777" w:rsidR="009B7BFF" w:rsidRPr="009B7BFF" w:rsidRDefault="009B7BFF" w:rsidP="009B7BFF">
      <w:r w:rsidRPr="009B7BFF">
        <w:t xml:space="preserve">A duális képzés folyamatáról, előnyeiről, a bekapcsolódás feltételeiről egyetemünk oktatói is igyekeztek tájékoztatni a középiskolákban, gimnáziumokban tanuló diákokat a korábbi hónapokban zajló beiskolázási tájékoztatók, előadások alkalmával. </w:t>
      </w:r>
    </w:p>
    <w:p w14:paraId="4830AD13" w14:textId="552B3370" w:rsidR="009B7BFF" w:rsidRPr="009B7BFF" w:rsidRDefault="009B7BFF" w:rsidP="009B7BFF">
      <w:r w:rsidRPr="009B7BFF">
        <w:rPr>
          <w:b/>
          <w:bCs/>
        </w:rPr>
        <w:t>202</w:t>
      </w:r>
      <w:r w:rsidR="00A67ABA">
        <w:rPr>
          <w:b/>
          <w:bCs/>
        </w:rPr>
        <w:t>5</w:t>
      </w:r>
      <w:r w:rsidRPr="009B7BFF">
        <w:rPr>
          <w:b/>
          <w:bCs/>
        </w:rPr>
        <w:t xml:space="preserve"> tavaszán a duális képzési formára való jelentkezés vállalati felvételi szakaszába érkeztünk. </w:t>
      </w:r>
    </w:p>
    <w:p w14:paraId="0E6C8440" w14:textId="77777777" w:rsidR="009B7BFF" w:rsidRPr="009B7BFF" w:rsidRDefault="009B7BFF" w:rsidP="009B7BFF">
      <w:r w:rsidRPr="009B7BFF">
        <w:t xml:space="preserve">Mivel hamarosan elérkezik a partnercégek által koordinált felvételi-motivációs elbeszélgetések időszaka, szeretnénk a duális képzésre jelentkezni szándékozó - jelenleg középiskolás - diákok figyelmét felhívni, és segíteni Őket, Önöket abban, hogy megtalálják az érdeklődési körüknek, elképzeléseiknek leginkább megfelelő szakmai partnercéget. </w:t>
      </w:r>
    </w:p>
    <w:p w14:paraId="2089151E" w14:textId="77777777" w:rsidR="00A67ABA" w:rsidRDefault="00A67ABA" w:rsidP="00A67ABA">
      <w:pPr>
        <w:jc w:val="center"/>
        <w:rPr>
          <w:b/>
          <w:bCs/>
        </w:rPr>
      </w:pPr>
    </w:p>
    <w:p w14:paraId="741A56A0" w14:textId="1699ACDB" w:rsidR="009B7BFF" w:rsidRDefault="009B7BFF" w:rsidP="00A67ABA">
      <w:pPr>
        <w:jc w:val="center"/>
        <w:rPr>
          <w:b/>
          <w:bCs/>
        </w:rPr>
      </w:pPr>
      <w:r w:rsidRPr="009B7BFF">
        <w:rPr>
          <w:b/>
          <w:bCs/>
        </w:rPr>
        <w:t>A jelentkezés folyamata</w:t>
      </w:r>
    </w:p>
    <w:p w14:paraId="061BA320" w14:textId="77777777" w:rsidR="00A67ABA" w:rsidRPr="009B7BFF" w:rsidRDefault="00A67ABA" w:rsidP="00A67ABA">
      <w:pPr>
        <w:jc w:val="center"/>
      </w:pPr>
    </w:p>
    <w:p w14:paraId="317A2DFD" w14:textId="77777777" w:rsidR="009B7BFF" w:rsidRPr="009B7BFF" w:rsidRDefault="009B7BFF" w:rsidP="009B7BFF">
      <w:r w:rsidRPr="009B7BFF">
        <w:rPr>
          <w:b/>
          <w:bCs/>
        </w:rPr>
        <w:t xml:space="preserve">A duális képzési formájára a jelentkezés a felvételi eljárásban két, egymással párhuzamos szakaszból áll: </w:t>
      </w:r>
    </w:p>
    <w:p w14:paraId="2C244861" w14:textId="77777777" w:rsidR="00A67ABA" w:rsidRDefault="009B7BFF" w:rsidP="00A67ABA">
      <w:pPr>
        <w:pStyle w:val="Listaszerbekezds"/>
        <w:numPr>
          <w:ilvl w:val="0"/>
          <w:numId w:val="1"/>
        </w:numPr>
        <w:ind w:left="426" w:hanging="142"/>
      </w:pPr>
      <w:r w:rsidRPr="009B7BFF">
        <w:t>egy általános felvételi eljárás (amely 202</w:t>
      </w:r>
      <w:r w:rsidR="00A67ABA">
        <w:t>5</w:t>
      </w:r>
      <w:r w:rsidRPr="009B7BFF">
        <w:t xml:space="preserve">. február 15-ig már megtörtént és azonos a nem duális szakra jelentkezéssel) </w:t>
      </w:r>
    </w:p>
    <w:p w14:paraId="231A95CA" w14:textId="4E65A2D3" w:rsidR="009B7BFF" w:rsidRPr="009B7BFF" w:rsidRDefault="009B7BFF" w:rsidP="00A67ABA">
      <w:pPr>
        <w:pStyle w:val="Listaszerbekezds"/>
        <w:numPr>
          <w:ilvl w:val="0"/>
          <w:numId w:val="1"/>
        </w:numPr>
        <w:ind w:left="426" w:hanging="142"/>
      </w:pPr>
      <w:r w:rsidRPr="009B7BFF">
        <w:t>egy vállalati felvételi szakasz (202</w:t>
      </w:r>
      <w:r w:rsidR="00A67ABA">
        <w:t>5</w:t>
      </w:r>
      <w:r w:rsidRPr="009B7BFF">
        <w:t>. április - 202</w:t>
      </w:r>
      <w:r w:rsidR="00A67ABA">
        <w:t>5</w:t>
      </w:r>
      <w:r w:rsidRPr="009B7BFF">
        <w:t xml:space="preserve">. június 15.) </w:t>
      </w:r>
    </w:p>
    <w:p w14:paraId="4DF12326" w14:textId="77777777" w:rsidR="009B7BFF" w:rsidRPr="009B7BFF" w:rsidRDefault="009B7BFF" w:rsidP="009B7BFF"/>
    <w:p w14:paraId="2A208091" w14:textId="77777777" w:rsidR="00A67ABA" w:rsidRDefault="009B7BFF" w:rsidP="009B7BFF">
      <w:r w:rsidRPr="009B7BFF">
        <w:t xml:space="preserve">A jelentkező az általános módon benyújtotta a szakra a jelentkezését a felvételi eljárásban. </w:t>
      </w:r>
    </w:p>
    <w:p w14:paraId="36DE4E8F" w14:textId="5BD69804" w:rsidR="009B7BFF" w:rsidRPr="009B7BFF" w:rsidRDefault="009B7BFF" w:rsidP="009B7BFF">
      <w:r w:rsidRPr="009B7BFF">
        <w:t>A jelentkezéssel párhuzamosan a vállalat vagy az egyetem honlapján feltüntetett feltételek</w:t>
      </w:r>
      <w:r w:rsidR="00A67ABA">
        <w:t xml:space="preserve"> </w:t>
      </w:r>
      <w:r w:rsidRPr="009B7BFF">
        <w:t xml:space="preserve">szerint legkésőbb májusig fel kell, hogy vegye a kapcsolatot a partnerszervezetek közül eggyel vagy többel. </w:t>
      </w:r>
    </w:p>
    <w:p w14:paraId="271AC6C1" w14:textId="77777777" w:rsidR="00A67ABA" w:rsidRDefault="009B7BFF" w:rsidP="009B7BFF">
      <w:pPr>
        <w:rPr>
          <w:b/>
          <w:bCs/>
        </w:rPr>
      </w:pPr>
      <w:r w:rsidRPr="009B7BFF">
        <w:rPr>
          <w:b/>
          <w:bCs/>
        </w:rPr>
        <w:t>A vállalatok a honlapjukon teszik közzé az elérhetőséget és a felvételi eljárás részleteit.</w:t>
      </w:r>
    </w:p>
    <w:p w14:paraId="64797799" w14:textId="77777777" w:rsidR="00A67ABA" w:rsidRDefault="009B7BFF" w:rsidP="009B7BFF">
      <w:r w:rsidRPr="009B7BFF">
        <w:lastRenderedPageBreak/>
        <w:t xml:space="preserve">A jelentkező a vállalatnál kapott tájékoztatás alapján vehet részt a vállalati felvételi eljárásban. Amennyiben többel vette fel a kapcsolatot, úgy minden partnerszervezet felvételi eljárásában részt vesz a jelölt. </w:t>
      </w:r>
    </w:p>
    <w:p w14:paraId="44AF6225" w14:textId="77777777" w:rsidR="00A67ABA" w:rsidRDefault="009B7BFF" w:rsidP="009B7BFF">
      <w:r w:rsidRPr="009B7BFF">
        <w:t>202</w:t>
      </w:r>
      <w:r w:rsidR="00A67ABA">
        <w:t>5</w:t>
      </w:r>
      <w:r w:rsidRPr="009B7BFF">
        <w:t xml:space="preserve">. június 15-ig a jelentkezőket a partnerszervezetek értesítik. Több sikeres felvételi esetén a jelentkezőnek/partnerszervezetnek ki kell választania a legszimpatikusabbat és döntését közölnie kell a másik féllel. </w:t>
      </w:r>
    </w:p>
    <w:p w14:paraId="0978910E" w14:textId="03BEAAE9" w:rsidR="009B7BFF" w:rsidRPr="009B7BFF" w:rsidRDefault="009B7BFF" w:rsidP="009B7BFF">
      <w:r w:rsidRPr="009B7BFF">
        <w:t xml:space="preserve">Ezt követően a jelentkező - sikeres vagy sikertelen felvételi eljárás tudatában - még módosíthatja a benyújtott jelentkezések sorrendjét egy alkalommal. Ahhoz, hogy a hallgató duális képzési formában kezdje meg tanulmányait, az általános felvételi eljárásban is felvételt kell nyernie. </w:t>
      </w:r>
    </w:p>
    <w:p w14:paraId="7161760A" w14:textId="77777777" w:rsidR="009B7BFF" w:rsidRPr="009B7BFF" w:rsidRDefault="009B7BFF" w:rsidP="009B7BFF">
      <w:r w:rsidRPr="009B7BFF">
        <w:t xml:space="preserve">A sikertelen vállalati felvételi eljárás nem befolyásolja az általános felvételi eljárást, a ponthatár húzás eredményét. </w:t>
      </w:r>
    </w:p>
    <w:p w14:paraId="42FA4110" w14:textId="374BC9AE" w:rsidR="009B7BFF" w:rsidRPr="009B7BFF" w:rsidRDefault="009B7BFF" w:rsidP="009B7BFF">
      <w:r w:rsidRPr="009B7BFF">
        <w:t>Duális képzésre a 202</w:t>
      </w:r>
      <w:r w:rsidR="00A67ABA">
        <w:t>5</w:t>
      </w:r>
      <w:r w:rsidRPr="009B7BFF">
        <w:t xml:space="preserve">. augusztusi pótjelentkezési időszakban is lehet jelentkezni. </w:t>
      </w:r>
    </w:p>
    <w:p w14:paraId="4737389B" w14:textId="159EDE27" w:rsidR="00D04CC5" w:rsidRDefault="009B7BFF" w:rsidP="009B7BFF">
      <w:r w:rsidRPr="009B7BFF">
        <w:t>Kérjük, tájékozódjanak a Nyíregyházi Egyetem honlapján, a https://felvetelizoknek.nye.hu/ oldalon: a „Duális képzés” menüpont alatt találják a jelenlegi partnerszervezetek listáját!</w:t>
      </w:r>
    </w:p>
    <w:sectPr w:rsidR="00D04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169E9"/>
    <w:multiLevelType w:val="hybridMultilevel"/>
    <w:tmpl w:val="87B0E7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97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FF"/>
    <w:rsid w:val="001655EB"/>
    <w:rsid w:val="002A7AB7"/>
    <w:rsid w:val="00922C5F"/>
    <w:rsid w:val="009B7BFF"/>
    <w:rsid w:val="00A67ABA"/>
    <w:rsid w:val="00D04CC5"/>
    <w:rsid w:val="00D13BDB"/>
    <w:rsid w:val="00D13D48"/>
    <w:rsid w:val="00F0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3A44"/>
  <w15:chartTrackingRefBased/>
  <w15:docId w15:val="{9D3582B6-89DE-446E-8CAF-CD27A29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B7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7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7BF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B7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B7BF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B7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B7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B7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B7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7B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7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7B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B7BFF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B7BFF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B7BF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B7BF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B7BF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B7BF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B7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B7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B7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B7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B7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B7BF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B7BF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B7BFF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B7B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B7BFF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B7BF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Tasnádiné Vida Zsuzsa</dc:creator>
  <cp:keywords/>
  <dc:description/>
  <cp:lastModifiedBy>Tasnádiné Vida Zsuzsa</cp:lastModifiedBy>
  <cp:revision>3</cp:revision>
  <dcterms:created xsi:type="dcterms:W3CDTF">2025-01-22T09:14:00Z</dcterms:created>
  <dcterms:modified xsi:type="dcterms:W3CDTF">2025-01-22T09:28:00Z</dcterms:modified>
</cp:coreProperties>
</file>